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C1F2A" w14:textId="77777777" w:rsidR="00122251" w:rsidRDefault="00122251" w:rsidP="00990926">
      <w:pPr>
        <w:bidi/>
        <w:jc w:val="center"/>
        <w:rPr>
          <w:rFonts w:cs="B Titr"/>
          <w:sz w:val="24"/>
          <w:szCs w:val="24"/>
          <w:rtl/>
        </w:rPr>
      </w:pPr>
      <w:r w:rsidRPr="00D70910">
        <w:rPr>
          <w:rFonts w:cs="B Titr" w:hint="cs"/>
          <w:sz w:val="24"/>
          <w:szCs w:val="24"/>
          <w:rtl/>
        </w:rPr>
        <w:t xml:space="preserve">اطلاعیه </w:t>
      </w:r>
      <w:r>
        <w:rPr>
          <w:rFonts w:cs="B Titr" w:hint="cs"/>
          <w:sz w:val="24"/>
          <w:szCs w:val="24"/>
          <w:rtl/>
        </w:rPr>
        <w:t xml:space="preserve"> اعلام تاریخ مصاحبه و </w:t>
      </w:r>
      <w:r w:rsidRPr="00D70910">
        <w:rPr>
          <w:rFonts w:cs="B Titr" w:hint="cs"/>
          <w:sz w:val="24"/>
          <w:szCs w:val="24"/>
          <w:rtl/>
        </w:rPr>
        <w:t xml:space="preserve">آمادگی </w:t>
      </w:r>
      <w:r>
        <w:rPr>
          <w:rFonts w:cs="B Titr" w:hint="cs"/>
          <w:sz w:val="24"/>
          <w:szCs w:val="24"/>
          <w:rtl/>
        </w:rPr>
        <w:t>جهت</w:t>
      </w:r>
      <w:r w:rsidRPr="00D70910">
        <w:rPr>
          <w:rFonts w:cs="B Titr" w:hint="cs"/>
          <w:sz w:val="24"/>
          <w:szCs w:val="24"/>
          <w:rtl/>
        </w:rPr>
        <w:t xml:space="preserve"> مصاحبه حضوری جهت داوطلبان مقطع دکتری تخصصی پژوهشی </w:t>
      </w:r>
      <w:r>
        <w:rPr>
          <w:rFonts w:cs="B Titr" w:hint="cs"/>
          <w:sz w:val="24"/>
          <w:szCs w:val="24"/>
          <w:rtl/>
        </w:rPr>
        <w:t xml:space="preserve">سال تحصیلی </w:t>
      </w:r>
      <w:r w:rsidR="00990926">
        <w:rPr>
          <w:rFonts w:cs="B Titr" w:hint="cs"/>
          <w:sz w:val="24"/>
          <w:szCs w:val="24"/>
          <w:rtl/>
        </w:rPr>
        <w:t>1403</w:t>
      </w:r>
      <w:r>
        <w:rPr>
          <w:rFonts w:cs="B Titr" w:hint="cs"/>
          <w:sz w:val="24"/>
          <w:szCs w:val="24"/>
          <w:rtl/>
        </w:rPr>
        <w:t>-</w:t>
      </w:r>
      <w:r w:rsidR="00990926">
        <w:rPr>
          <w:rFonts w:cs="B Titr" w:hint="cs"/>
          <w:sz w:val="24"/>
          <w:szCs w:val="24"/>
          <w:rtl/>
        </w:rPr>
        <w:t>1402</w:t>
      </w:r>
      <w:r>
        <w:rPr>
          <w:rFonts w:cs="B Titr" w:hint="cs"/>
          <w:sz w:val="24"/>
          <w:szCs w:val="24"/>
          <w:rtl/>
        </w:rPr>
        <w:t xml:space="preserve"> </w:t>
      </w:r>
      <w:r w:rsidRPr="00D70910">
        <w:rPr>
          <w:rFonts w:cs="B Titr" w:hint="cs"/>
          <w:sz w:val="24"/>
          <w:szCs w:val="24"/>
          <w:rtl/>
        </w:rPr>
        <w:t>دانشگاه علوم پزشکی و خدمات بهداشتی درمانی تهران</w:t>
      </w:r>
    </w:p>
    <w:p w14:paraId="6F645729" w14:textId="77777777" w:rsidR="00B70714" w:rsidRDefault="00B70714" w:rsidP="00B70714">
      <w:pPr>
        <w:bidi/>
        <w:jc w:val="center"/>
        <w:rPr>
          <w:rFonts w:cs="B Titr"/>
          <w:sz w:val="24"/>
          <w:szCs w:val="24"/>
          <w:rtl/>
        </w:rPr>
      </w:pPr>
    </w:p>
    <w:p w14:paraId="4608756C" w14:textId="77777777" w:rsidR="00FE710E" w:rsidRDefault="00FE710E" w:rsidP="00FE710E">
      <w:pPr>
        <w:bidi/>
        <w:ind w:right="-450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داوطلبان گرامی</w:t>
      </w:r>
    </w:p>
    <w:p w14:paraId="3A024237" w14:textId="68CD1E87" w:rsidR="00B70714" w:rsidRDefault="00FE710E" w:rsidP="00FE710E">
      <w:pPr>
        <w:bidi/>
        <w:ind w:right="-450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ضمن اعلام</w:t>
      </w:r>
      <w:r w:rsidR="00B70714" w:rsidRPr="00B70714">
        <w:rPr>
          <w:rFonts w:cs="B Nazanin" w:hint="cs"/>
          <w:b/>
          <w:bCs/>
          <w:sz w:val="28"/>
          <w:szCs w:val="28"/>
          <w:rtl/>
          <w:lang w:bidi="fa-IR"/>
        </w:rPr>
        <w:t xml:space="preserve"> تاریخ و ساعت مصاحبه با داوطلبان مقطع دکتری تخصصی پژوهشی جهت سال تحصیلی 1403-1402 </w:t>
      </w: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(</w:t>
      </w:r>
      <w:r w:rsidR="00B70714" w:rsidRPr="00FE710E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که </w:t>
      </w:r>
      <w:r w:rsidR="00B70714" w:rsidRPr="00B7071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واجد شرایط و تائید شده در سامانه </w:t>
      </w:r>
      <w:r w:rsidR="00B70714" w:rsidRPr="00B70714">
        <w:rPr>
          <w:rFonts w:cs="B Nazanin"/>
          <w:b/>
          <w:bCs/>
          <w:color w:val="FF0000"/>
          <w:sz w:val="28"/>
          <w:szCs w:val="28"/>
          <w:lang w:bidi="fa-IR"/>
        </w:rPr>
        <w:t>upload.sanjeshp.ir</w:t>
      </w:r>
      <w:r w:rsidR="00B70714" w:rsidRPr="00B7071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می باشند</w:t>
      </w: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)</w:t>
      </w:r>
      <w:r w:rsidR="00B70714" w:rsidRPr="00B7071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خواهشمند است مفاد اطلاعیه راهنمای ذیل را به دقت مورد مطالعه قرار دهید.</w:t>
      </w:r>
      <w:r w:rsidR="00B70714" w:rsidRPr="00B7071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2018FDE2" w14:textId="77777777" w:rsidR="00FE710E" w:rsidRPr="00B70714" w:rsidRDefault="00FE710E" w:rsidP="00FE710E">
      <w:pPr>
        <w:bidi/>
        <w:ind w:right="-45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10522" w:type="dxa"/>
        <w:jc w:val="center"/>
        <w:tblInd w:w="0" w:type="dxa"/>
        <w:tblLayout w:type="fixed"/>
        <w:tblCellMar>
          <w:top w:w="3" w:type="dxa"/>
          <w:left w:w="26" w:type="dxa"/>
          <w:right w:w="37" w:type="dxa"/>
        </w:tblCellMar>
        <w:tblLook w:val="04A0" w:firstRow="1" w:lastRow="0" w:firstColumn="1" w:lastColumn="0" w:noHBand="0" w:noVBand="1"/>
      </w:tblPr>
      <w:tblGrid>
        <w:gridCol w:w="1710"/>
        <w:gridCol w:w="3780"/>
        <w:gridCol w:w="916"/>
        <w:gridCol w:w="1157"/>
        <w:gridCol w:w="1332"/>
        <w:gridCol w:w="1627"/>
      </w:tblGrid>
      <w:tr w:rsidR="00B70714" w:rsidRPr="00241564" w14:paraId="1FD41D78" w14:textId="77777777" w:rsidTr="00B70714">
        <w:trPr>
          <w:trHeight w:val="181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3B2FE58" w14:textId="77777777" w:rsidR="00B70714" w:rsidRPr="00241564" w:rsidRDefault="00B70714" w:rsidP="00FA4EAA">
            <w:pPr>
              <w:bidi/>
              <w:ind w:right="5"/>
              <w:jc w:val="center"/>
              <w:rPr>
                <w:rFonts w:ascii="Calibri" w:eastAsia="Calibri" w:hAnsi="Calibri" w:cs="B Nazanin"/>
                <w:b/>
                <w:bCs/>
                <w:color w:val="000000"/>
              </w:rPr>
            </w:pPr>
            <w:r w:rsidRPr="00241564">
              <w:rPr>
                <w:rFonts w:ascii="B Yagut" w:eastAsia="B Yagut" w:hAnsi="B Yagut" w:cs="B Nazanin"/>
                <w:b/>
                <w:bCs/>
                <w:color w:val="000000"/>
                <w:rtl/>
              </w:rPr>
              <w:t>شماره تماس مکان مصاحبه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4D41897" w14:textId="77777777" w:rsidR="00B70714" w:rsidRPr="00241564" w:rsidRDefault="00B70714" w:rsidP="00FA4EAA">
            <w:pPr>
              <w:bidi/>
              <w:ind w:left="11"/>
              <w:jc w:val="center"/>
              <w:rPr>
                <w:rFonts w:ascii="Calibri" w:eastAsia="Calibri" w:hAnsi="Calibri" w:cs="B Nazanin"/>
                <w:b/>
                <w:bCs/>
                <w:color w:val="000000"/>
              </w:rPr>
            </w:pPr>
            <w:r w:rsidRPr="00241564">
              <w:rPr>
                <w:rFonts w:ascii="B Yagut" w:eastAsia="B Yagut" w:hAnsi="B Yagut" w:cs="B Nazanin"/>
                <w:b/>
                <w:bCs/>
                <w:color w:val="000000"/>
                <w:rtl/>
              </w:rPr>
              <w:t>مکان مصاحبه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7C0092F" w14:textId="77777777" w:rsidR="00B70714" w:rsidRPr="00241564" w:rsidRDefault="00B70714" w:rsidP="00FA4EAA">
            <w:pPr>
              <w:bidi/>
              <w:ind w:right="146"/>
              <w:jc w:val="center"/>
              <w:rPr>
                <w:rFonts w:ascii="Calibri" w:eastAsia="Calibri" w:hAnsi="Calibri" w:cs="B Nazanin"/>
                <w:b/>
                <w:bCs/>
                <w:color w:val="000000"/>
              </w:rPr>
            </w:pPr>
            <w:r w:rsidRPr="00241564">
              <w:rPr>
                <w:rFonts w:ascii="B Yagut" w:eastAsia="B Yagut" w:hAnsi="B Yagut" w:cs="B Nazanin"/>
                <w:b/>
                <w:bCs/>
                <w:color w:val="000000"/>
                <w:rtl/>
              </w:rPr>
              <w:t>ساعت مصاحبه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7D2D2FFB" w14:textId="77777777" w:rsidR="00B70714" w:rsidRPr="00241564" w:rsidRDefault="00B70714" w:rsidP="00FA4EAA">
            <w:pPr>
              <w:bidi/>
              <w:ind w:left="18"/>
              <w:jc w:val="center"/>
              <w:rPr>
                <w:rFonts w:ascii="Calibri" w:eastAsia="Calibri" w:hAnsi="Calibri" w:cs="B Nazanin"/>
                <w:b/>
                <w:bCs/>
                <w:color w:val="000000"/>
              </w:rPr>
            </w:pPr>
            <w:r w:rsidRPr="00241564">
              <w:rPr>
                <w:rFonts w:ascii="B Yagut" w:eastAsia="B Yagut" w:hAnsi="B Yagut" w:cs="B Nazanin"/>
                <w:b/>
                <w:bCs/>
                <w:color w:val="000000"/>
                <w:rtl/>
              </w:rPr>
              <w:t>تاریخ مصاحبه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49969D34" w14:textId="77777777" w:rsidR="00B70714" w:rsidRPr="00241564" w:rsidRDefault="00B70714" w:rsidP="00FA4EAA">
            <w:pPr>
              <w:bidi/>
              <w:ind w:left="7"/>
              <w:jc w:val="center"/>
              <w:rPr>
                <w:rFonts w:ascii="Calibri" w:eastAsia="Calibri" w:hAnsi="Calibri" w:cs="B Nazanin"/>
                <w:b/>
                <w:bCs/>
                <w:color w:val="000000"/>
              </w:rPr>
            </w:pPr>
            <w:r w:rsidRPr="00241564">
              <w:rPr>
                <w:rFonts w:ascii="B Yagut" w:eastAsia="B Yagut" w:hAnsi="B Yagut" w:cs="B Nazanin"/>
                <w:b/>
                <w:bCs/>
                <w:color w:val="000000"/>
                <w:rtl/>
              </w:rPr>
              <w:t>رشته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3219B8D2" w14:textId="77777777" w:rsidR="00B70714" w:rsidRPr="00241564" w:rsidRDefault="00B70714" w:rsidP="00FA4EAA">
            <w:pPr>
              <w:bidi/>
              <w:ind w:left="5"/>
              <w:jc w:val="center"/>
              <w:rPr>
                <w:rFonts w:ascii="Calibri" w:eastAsia="Calibri" w:hAnsi="Calibri" w:cs="B Nazanin"/>
                <w:b/>
                <w:bCs/>
                <w:color w:val="000000"/>
              </w:rPr>
            </w:pPr>
            <w:r w:rsidRPr="00241564">
              <w:rPr>
                <w:rFonts w:ascii="B Yagut" w:eastAsia="B Yagut" w:hAnsi="B Yagut" w:cs="B Nazanin"/>
                <w:b/>
                <w:bCs/>
                <w:color w:val="000000"/>
                <w:rtl/>
              </w:rPr>
              <w:t>نام مرکز</w:t>
            </w:r>
            <w:r>
              <w:rPr>
                <w:rFonts w:ascii="B Yagut" w:eastAsia="B Yagut" w:hAnsi="B Yagut" w:cs="B Nazanin" w:hint="cs"/>
                <w:b/>
                <w:bCs/>
                <w:color w:val="000000"/>
                <w:rtl/>
              </w:rPr>
              <w:t xml:space="preserve"> تحقیقات</w:t>
            </w:r>
          </w:p>
        </w:tc>
      </w:tr>
      <w:tr w:rsidR="00B70714" w:rsidRPr="00241564" w14:paraId="08582356" w14:textId="77777777" w:rsidTr="00FA4EAA">
        <w:trPr>
          <w:trHeight w:val="1853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B3B85" w14:textId="77777777" w:rsidR="00B70714" w:rsidRDefault="00B70714" w:rsidP="00FA4EAA">
            <w:pPr>
              <w:tabs>
                <w:tab w:val="right" w:pos="1388"/>
              </w:tabs>
              <w:ind w:left="112" w:right="27" w:hanging="112"/>
              <w:jc w:val="center"/>
              <w:rPr>
                <w:rFonts w:ascii="Cambria" w:eastAsia="B Yagut" w:hAnsi="Cambria" w:cs="B Nazanin"/>
                <w:b/>
                <w:bCs/>
                <w:color w:val="000000"/>
                <w:rtl/>
                <w:lang w:bidi="fa-IR"/>
              </w:rPr>
            </w:pPr>
            <w:r w:rsidRPr="00BC73A3">
              <w:rPr>
                <w:rFonts w:ascii="Cambria" w:eastAsia="B Yagut" w:hAnsi="Cambria" w:cs="B Nazanin" w:hint="cs"/>
                <w:b/>
                <w:bCs/>
                <w:color w:val="000000"/>
                <w:rtl/>
                <w:lang w:bidi="fa-IR"/>
              </w:rPr>
              <w:t xml:space="preserve">88631298 </w:t>
            </w:r>
          </w:p>
          <w:p w14:paraId="3DA71643" w14:textId="77777777" w:rsidR="00B70714" w:rsidRPr="00BC73A3" w:rsidRDefault="00B70714" w:rsidP="00FA4EAA">
            <w:pPr>
              <w:tabs>
                <w:tab w:val="right" w:pos="1388"/>
              </w:tabs>
              <w:ind w:left="112" w:right="27" w:hanging="112"/>
              <w:jc w:val="center"/>
              <w:rPr>
                <w:rFonts w:ascii="Calibri" w:eastAsia="Calibri" w:hAnsi="Calibri" w:cs="B Nazanin"/>
                <w:b/>
                <w:bCs/>
                <w:color w:val="000000"/>
              </w:rPr>
            </w:pPr>
            <w:r w:rsidRPr="00BC73A3">
              <w:rPr>
                <w:rFonts w:ascii="Cambria" w:eastAsia="B Yagut" w:hAnsi="Cambria" w:cs="B Nazanin" w:hint="cs"/>
                <w:b/>
                <w:bCs/>
                <w:color w:val="000000"/>
                <w:rtl/>
                <w:lang w:bidi="fa-IR"/>
              </w:rPr>
              <w:t>داخلی 050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DE3FA" w14:textId="77777777" w:rsidR="00B70714" w:rsidRPr="00BC73A3" w:rsidRDefault="00B70714" w:rsidP="00FA4EA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  <w:lang w:bidi="fa-IR"/>
              </w:rPr>
            </w:pPr>
            <w:r w:rsidRPr="00BC73A3">
              <w:rPr>
                <w:rFonts w:ascii="B Yagut" w:eastAsia="B Yagut" w:hAnsi="B Yagut" w:cs="B Nazanin"/>
                <w:b/>
                <w:bCs/>
                <w:color w:val="000000"/>
                <w:rtl/>
              </w:rPr>
              <w:t xml:space="preserve">بزرگراه جلال آل احمد-بعد از دانشگاه تربیت مدرس- جنب دانشکده علوم اجتماعی دانشگاه تهران- پلاک </w:t>
            </w:r>
            <w:r w:rsidRPr="00BC73A3">
              <w:rPr>
                <w:rFonts w:ascii="B Yagut" w:eastAsia="B Yagut" w:hAnsi="B Yagut" w:cs="B Nazanin"/>
                <w:b/>
                <w:bCs/>
                <w:color w:val="000000"/>
              </w:rPr>
              <w:t>10</w:t>
            </w:r>
            <w:r w:rsidRPr="00BC73A3">
              <w:rPr>
                <w:rFonts w:ascii="B Yagut" w:eastAsia="B Yagut" w:hAnsi="B Yagut" w:cs="B Nazanin"/>
                <w:b/>
                <w:bCs/>
                <w:color w:val="000000"/>
                <w:rtl/>
              </w:rPr>
              <w:t>-  پژوهشگاه غدد و متابولیسم- طبقه همکف</w:t>
            </w:r>
            <w:r w:rsidRPr="00BC73A3">
              <w:rPr>
                <w:rFonts w:ascii="B Yagut" w:eastAsia="B Yagut" w:hAnsi="B Yagut" w:cs="B Nazanin" w:hint="cs"/>
                <w:b/>
                <w:bCs/>
                <w:color w:val="000000"/>
                <w:rtl/>
                <w:lang w:bidi="fa-IR"/>
              </w:rPr>
              <w:t>- سالن همایش شماره 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FCD48" w14:textId="77777777" w:rsidR="00B70714" w:rsidRPr="00BC73A3" w:rsidRDefault="00B70714" w:rsidP="00FA4EAA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</w:rPr>
            </w:pPr>
            <w:r w:rsidRPr="00BC73A3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3065E" w14:textId="77777777" w:rsidR="00B70714" w:rsidRPr="00BC73A3" w:rsidRDefault="00B70714" w:rsidP="00FA4EAA">
            <w:pPr>
              <w:ind w:right="25"/>
              <w:jc w:val="center"/>
              <w:rPr>
                <w:rFonts w:ascii="B Yagut" w:eastAsia="B Yagut" w:hAnsi="B Yagut" w:cs="B Nazanin"/>
                <w:b/>
                <w:bCs/>
                <w:color w:val="000000"/>
                <w:rtl/>
              </w:rPr>
            </w:pPr>
            <w:r w:rsidRPr="00BC73A3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10/10/1402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81B5E" w14:textId="77777777" w:rsidR="00B70714" w:rsidRPr="006828A9" w:rsidRDefault="00B70714" w:rsidP="00FA4EAA">
            <w:pPr>
              <w:bidi/>
              <w:rPr>
                <w:rFonts w:ascii="B Yagut" w:eastAsia="B Yagut" w:hAnsi="B Yagut" w:cs="B Nazanin"/>
                <w:b/>
                <w:bCs/>
                <w:color w:val="000000"/>
                <w:rtl/>
              </w:rPr>
            </w:pPr>
            <w:r>
              <w:rPr>
                <w:rFonts w:ascii="B Yagut" w:eastAsia="B Yagut" w:hAnsi="B Yagut" w:cs="B Nazanin" w:hint="cs"/>
                <w:b/>
                <w:bCs/>
                <w:color w:val="000000"/>
                <w:rtl/>
              </w:rPr>
              <w:t>1-</w:t>
            </w:r>
            <w:r w:rsidRPr="006828A9">
              <w:rPr>
                <w:rFonts w:ascii="B Yagut" w:eastAsia="B Yagut" w:hAnsi="B Yagut" w:cs="B Nazanin" w:hint="cs"/>
                <w:b/>
                <w:bCs/>
                <w:color w:val="000000"/>
                <w:rtl/>
              </w:rPr>
              <w:t>اپیدمیولوژی</w:t>
            </w:r>
          </w:p>
          <w:p w14:paraId="3B7EA91C" w14:textId="77777777" w:rsidR="00B70714" w:rsidRPr="00BC73A3" w:rsidRDefault="00B70714" w:rsidP="00FA4EAA">
            <w:pPr>
              <w:bidi/>
              <w:ind w:left="7"/>
              <w:jc w:val="center"/>
              <w:rPr>
                <w:rFonts w:ascii="B Yagut" w:eastAsia="B Yagut" w:hAnsi="B Yagut" w:cs="B Nazanin"/>
                <w:b/>
                <w:bCs/>
                <w:color w:val="000000"/>
                <w:rtl/>
              </w:rPr>
            </w:pPr>
          </w:p>
          <w:p w14:paraId="052A6759" w14:textId="77777777" w:rsidR="00B70714" w:rsidRPr="00BC73A3" w:rsidRDefault="00B70714" w:rsidP="00FA4EAA">
            <w:pPr>
              <w:bidi/>
              <w:ind w:left="7"/>
              <w:jc w:val="center"/>
              <w:rPr>
                <w:rFonts w:ascii="B Yagut" w:eastAsia="B Yagut" w:hAnsi="B Yagut" w:cs="B Nazanin"/>
                <w:b/>
                <w:bCs/>
                <w:color w:val="000000"/>
                <w:rtl/>
              </w:rPr>
            </w:pPr>
            <w:r>
              <w:rPr>
                <w:rFonts w:ascii="B Yagut" w:eastAsia="B Yagut" w:hAnsi="B Yagut" w:cs="B Nazanin" w:hint="cs"/>
                <w:b/>
                <w:bCs/>
                <w:color w:val="000000"/>
                <w:rtl/>
              </w:rPr>
              <w:t>2-</w:t>
            </w:r>
            <w:r w:rsidRPr="00BC73A3">
              <w:rPr>
                <w:rFonts w:ascii="B Yagut" w:eastAsia="B Yagut" w:hAnsi="B Yagut" w:cs="B Nazanin" w:hint="cs"/>
                <w:b/>
                <w:bCs/>
                <w:color w:val="000000"/>
                <w:rtl/>
              </w:rPr>
              <w:t>علوم تغذیه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B8272" w14:textId="77777777" w:rsidR="00B70714" w:rsidRPr="00BC73A3" w:rsidRDefault="00B70714" w:rsidP="00FA4EAA">
            <w:pPr>
              <w:bidi/>
              <w:ind w:left="6"/>
              <w:jc w:val="center"/>
              <w:rPr>
                <w:rFonts w:ascii="B Yagut" w:eastAsia="B Yagut" w:hAnsi="B Yagut" w:cs="B Nazanin"/>
                <w:b/>
                <w:bCs/>
                <w:color w:val="000000"/>
                <w:rtl/>
              </w:rPr>
            </w:pPr>
            <w:r w:rsidRPr="00BC73A3">
              <w:rPr>
                <w:rFonts w:ascii="B Yagut" w:eastAsia="B Yagut" w:hAnsi="B Yagut" w:cs="B Nazanin"/>
                <w:b/>
                <w:bCs/>
                <w:color w:val="000000"/>
                <w:rtl/>
              </w:rPr>
              <w:t xml:space="preserve">پژوهشگاه </w:t>
            </w:r>
            <w:r w:rsidRPr="00BC73A3">
              <w:rPr>
                <w:rFonts w:ascii="B Yagut" w:eastAsia="B Yagut" w:hAnsi="B Yagut" w:cs="B Nazanin" w:hint="cs"/>
                <w:b/>
                <w:bCs/>
                <w:color w:val="000000"/>
                <w:rtl/>
              </w:rPr>
              <w:t>علوم غدد و متابولیسم-مرکز تحقیقات غدد و متابولیسم</w:t>
            </w:r>
          </w:p>
        </w:tc>
      </w:tr>
      <w:tr w:rsidR="00B70714" w:rsidRPr="00241564" w14:paraId="20DC9205" w14:textId="77777777" w:rsidTr="00FA4EAA">
        <w:trPr>
          <w:trHeight w:val="1853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05E81" w14:textId="77777777" w:rsidR="00B70714" w:rsidRPr="00BC73A3" w:rsidRDefault="00B70714" w:rsidP="00FA4EAA">
            <w:pPr>
              <w:tabs>
                <w:tab w:val="right" w:pos="1388"/>
              </w:tabs>
              <w:ind w:left="112" w:right="27" w:hanging="112"/>
              <w:jc w:val="center"/>
              <w:rPr>
                <w:rFonts w:ascii="Cambria" w:eastAsia="B Yagut" w:hAnsi="Cambria" w:cs="B Nazanin"/>
                <w:b/>
                <w:bCs/>
                <w:color w:val="000000"/>
                <w:rtl/>
                <w:lang w:bidi="fa-IR"/>
              </w:rPr>
            </w:pPr>
            <w:r w:rsidRPr="00BC73A3">
              <w:rPr>
                <w:rFonts w:ascii="B Yagut" w:eastAsia="B Yagut" w:hAnsi="B Yagut" w:cs="B Nazanin" w:hint="cs"/>
                <w:b/>
                <w:bCs/>
                <w:rtl/>
              </w:rPr>
              <w:t>61054578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6408B" w14:textId="77777777" w:rsidR="00B70714" w:rsidRPr="00BC73A3" w:rsidRDefault="00B70714" w:rsidP="00FA4EAA">
            <w:pPr>
              <w:bidi/>
              <w:jc w:val="center"/>
              <w:rPr>
                <w:rFonts w:ascii="B Yagut" w:eastAsia="B Yagut" w:hAnsi="B Yagut" w:cs="B Nazanin"/>
                <w:b/>
                <w:bCs/>
                <w:color w:val="000000"/>
                <w:rtl/>
              </w:rPr>
            </w:pPr>
            <w:r w:rsidRPr="00BC73A3">
              <w:rPr>
                <w:rFonts w:ascii="Cambria" w:eastAsia="B Yagut" w:hAnsi="Cambria" w:cs="B Nazanin" w:hint="cs"/>
                <w:b/>
                <w:bCs/>
                <w:rtl/>
                <w:lang w:bidi="fa-IR"/>
              </w:rPr>
              <w:t>میدان توحید- خیابان میرخانی- دانشکده پرستاری و مامایی- مرکز تحقیقات مراقبتهای پرستاری و مامایی- بالای مهد کودک- طبقه دوم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711D9" w14:textId="77777777" w:rsidR="00B70714" w:rsidRPr="00BC73A3" w:rsidRDefault="00B70714" w:rsidP="00FA4EAA">
            <w:pPr>
              <w:ind w:left="139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BC73A3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4ADB0" w14:textId="77777777" w:rsidR="00B70714" w:rsidRPr="00BC73A3" w:rsidRDefault="00B70714" w:rsidP="00FA4EAA">
            <w:pPr>
              <w:ind w:right="25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BC73A3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10/10/1402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81C72" w14:textId="77777777" w:rsidR="00B70714" w:rsidRPr="00BC73A3" w:rsidRDefault="00B70714" w:rsidP="00FA4EAA">
            <w:pPr>
              <w:bidi/>
              <w:ind w:left="7"/>
              <w:jc w:val="center"/>
              <w:rPr>
                <w:rFonts w:ascii="B Yagut" w:eastAsia="B Yagut" w:hAnsi="B Yagut" w:cs="B Nazanin"/>
                <w:b/>
                <w:bCs/>
                <w:color w:val="000000"/>
                <w:rtl/>
              </w:rPr>
            </w:pPr>
            <w:r w:rsidRPr="00BC73A3">
              <w:rPr>
                <w:rFonts w:ascii="B Yagut" w:eastAsia="B Yagut" w:hAnsi="B Yagut" w:cs="B Nazanin" w:hint="cs"/>
                <w:b/>
                <w:bCs/>
                <w:color w:val="000000"/>
                <w:rtl/>
              </w:rPr>
              <w:t>پرستاری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7FD48" w14:textId="77777777" w:rsidR="00B70714" w:rsidRPr="00BC73A3" w:rsidRDefault="00B70714" w:rsidP="00FA4EAA">
            <w:pPr>
              <w:bidi/>
              <w:ind w:left="6"/>
              <w:jc w:val="center"/>
              <w:rPr>
                <w:rFonts w:ascii="B Yagut" w:eastAsia="B Yagut" w:hAnsi="B Yagut" w:cs="B Nazanin"/>
                <w:b/>
                <w:bCs/>
                <w:color w:val="000000"/>
                <w:rtl/>
              </w:rPr>
            </w:pPr>
            <w:r w:rsidRPr="00BC73A3">
              <w:rPr>
                <w:rFonts w:ascii="B Yagut" w:eastAsia="B Yagut" w:hAnsi="B Yagut" w:cs="B Nazanin" w:hint="cs"/>
                <w:b/>
                <w:bCs/>
                <w:color w:val="000000"/>
                <w:rtl/>
              </w:rPr>
              <w:t>مراقبتهای پرستاری و مامایی</w:t>
            </w:r>
          </w:p>
        </w:tc>
      </w:tr>
    </w:tbl>
    <w:p w14:paraId="48DA7BA5" w14:textId="77777777" w:rsidR="00B70714" w:rsidRDefault="00B70714" w:rsidP="00B70714">
      <w:pPr>
        <w:bidi/>
        <w:jc w:val="center"/>
        <w:rPr>
          <w:rFonts w:cs="B Titr"/>
          <w:sz w:val="24"/>
          <w:szCs w:val="24"/>
          <w:rtl/>
        </w:rPr>
      </w:pPr>
    </w:p>
    <w:p w14:paraId="4FC9322A" w14:textId="77777777" w:rsidR="00B70714" w:rsidRDefault="00B70714" w:rsidP="00B70714">
      <w:pPr>
        <w:bidi/>
        <w:jc w:val="center"/>
        <w:rPr>
          <w:rFonts w:cs="B Titr" w:hint="cs"/>
          <w:sz w:val="24"/>
          <w:szCs w:val="24"/>
          <w:rtl/>
        </w:rPr>
      </w:pPr>
    </w:p>
    <w:p w14:paraId="271B3BF2" w14:textId="77777777" w:rsidR="00FE710E" w:rsidRDefault="00FE710E" w:rsidP="00FE710E">
      <w:pPr>
        <w:bidi/>
        <w:jc w:val="center"/>
        <w:rPr>
          <w:rFonts w:cs="B Titr" w:hint="cs"/>
          <w:sz w:val="24"/>
          <w:szCs w:val="24"/>
          <w:rtl/>
        </w:rPr>
      </w:pPr>
    </w:p>
    <w:p w14:paraId="5AD7808A" w14:textId="77777777" w:rsidR="00FE710E" w:rsidRDefault="00FE710E" w:rsidP="00FE710E">
      <w:pPr>
        <w:bidi/>
        <w:jc w:val="center"/>
        <w:rPr>
          <w:rFonts w:cs="B Titr"/>
          <w:sz w:val="24"/>
          <w:szCs w:val="24"/>
          <w:rtl/>
        </w:rPr>
      </w:pPr>
    </w:p>
    <w:p w14:paraId="7496619A" w14:textId="77777777" w:rsidR="00B70714" w:rsidRDefault="00B70714" w:rsidP="00B70714">
      <w:pPr>
        <w:bidi/>
        <w:jc w:val="center"/>
        <w:rPr>
          <w:rFonts w:cs="B Titr"/>
          <w:sz w:val="24"/>
          <w:szCs w:val="24"/>
          <w:rtl/>
        </w:rPr>
      </w:pPr>
    </w:p>
    <w:p w14:paraId="408D13DC" w14:textId="77777777" w:rsidR="00B70714" w:rsidRDefault="00B70714" w:rsidP="00B70714">
      <w:pPr>
        <w:bidi/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</w:p>
    <w:p w14:paraId="7F3FBA2E" w14:textId="77777777" w:rsidR="00E27AFC" w:rsidRPr="00122251" w:rsidRDefault="00523691" w:rsidP="005D4565">
      <w:pPr>
        <w:tabs>
          <w:tab w:val="left" w:pos="6195"/>
        </w:tabs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5D4565">
        <w:rPr>
          <w:rFonts w:cs="B Nazanin"/>
          <w:sz w:val="28"/>
          <w:szCs w:val="28"/>
          <w:lang w:bidi="fa-IR"/>
        </w:rPr>
        <w:tab/>
      </w:r>
      <w:r w:rsidRPr="00122251">
        <w:rPr>
          <w:rFonts w:cs="B Nazanin" w:hint="cs"/>
          <w:b/>
          <w:bCs/>
          <w:sz w:val="28"/>
          <w:szCs w:val="28"/>
          <w:rtl/>
          <w:lang w:bidi="fa-IR"/>
        </w:rPr>
        <w:t>داوطلبان گرامي</w:t>
      </w:r>
    </w:p>
    <w:p w14:paraId="4AD6800E" w14:textId="77777777" w:rsidR="00523691" w:rsidRDefault="00523691" w:rsidP="002B36F1">
      <w:pPr>
        <w:tabs>
          <w:tab w:val="left" w:pos="619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 xml:space="preserve">ورود شما </w:t>
      </w:r>
      <w:r w:rsidR="00DB4924" w:rsidRPr="00122251">
        <w:rPr>
          <w:rFonts w:cs="B Nazanin" w:hint="cs"/>
          <w:sz w:val="24"/>
          <w:szCs w:val="24"/>
          <w:rtl/>
          <w:lang w:bidi="fa-IR"/>
        </w:rPr>
        <w:t xml:space="preserve">را </w:t>
      </w:r>
      <w:r w:rsidRPr="00122251">
        <w:rPr>
          <w:rFonts w:cs="B Nazanin" w:hint="cs"/>
          <w:sz w:val="24"/>
          <w:szCs w:val="24"/>
          <w:rtl/>
          <w:lang w:bidi="fa-IR"/>
        </w:rPr>
        <w:t xml:space="preserve">به مرحله مصاحبه آزمون دكتري </w:t>
      </w:r>
      <w:r w:rsidR="00AA75AF" w:rsidRPr="00122251">
        <w:rPr>
          <w:rFonts w:cs="B Nazanin" w:hint="cs"/>
          <w:sz w:val="24"/>
          <w:szCs w:val="24"/>
          <w:rtl/>
          <w:lang w:bidi="fa-IR"/>
        </w:rPr>
        <w:t xml:space="preserve">تخصصی </w:t>
      </w:r>
      <w:r w:rsidRPr="00122251">
        <w:rPr>
          <w:rFonts w:cs="B Nazanin" w:hint="cs"/>
          <w:sz w:val="24"/>
          <w:szCs w:val="24"/>
          <w:rtl/>
          <w:lang w:bidi="fa-IR"/>
        </w:rPr>
        <w:t>پژوهشي تبريك گفت</w:t>
      </w:r>
      <w:r w:rsidR="00DB4924" w:rsidRPr="00122251">
        <w:rPr>
          <w:rFonts w:cs="B Nazanin" w:hint="cs"/>
          <w:sz w:val="24"/>
          <w:szCs w:val="24"/>
          <w:rtl/>
          <w:lang w:bidi="fa-IR"/>
        </w:rPr>
        <w:t>ه و براي شما آرزوي موفقيت داريم</w:t>
      </w:r>
      <w:r w:rsidR="00604D41" w:rsidRPr="00122251">
        <w:rPr>
          <w:rFonts w:cs="B Nazanin" w:hint="cs"/>
          <w:sz w:val="24"/>
          <w:szCs w:val="24"/>
          <w:rtl/>
          <w:lang w:bidi="fa-IR"/>
        </w:rPr>
        <w:t xml:space="preserve">. </w:t>
      </w:r>
      <w:r w:rsidR="008E70FE" w:rsidRPr="00122251">
        <w:rPr>
          <w:rFonts w:cs="B Nazanin" w:hint="cs"/>
          <w:sz w:val="24"/>
          <w:szCs w:val="24"/>
          <w:rtl/>
          <w:lang w:bidi="fa-IR"/>
        </w:rPr>
        <w:t xml:space="preserve">واحد آموزش دکتری </w:t>
      </w:r>
      <w:r w:rsidR="00AA75AF" w:rsidRPr="00122251">
        <w:rPr>
          <w:rFonts w:cs="B Nazanin" w:hint="cs"/>
          <w:sz w:val="24"/>
          <w:szCs w:val="24"/>
          <w:rtl/>
          <w:lang w:bidi="fa-IR"/>
        </w:rPr>
        <w:t xml:space="preserve">تخصصی </w:t>
      </w:r>
      <w:r w:rsidR="008E70FE" w:rsidRPr="00122251">
        <w:rPr>
          <w:rFonts w:cs="B Nazanin" w:hint="cs"/>
          <w:sz w:val="24"/>
          <w:szCs w:val="24"/>
          <w:rtl/>
          <w:lang w:bidi="fa-IR"/>
        </w:rPr>
        <w:t>پژوهشی دانشگاه</w:t>
      </w:r>
      <w:r w:rsidR="00F37167" w:rsidRPr="00122251">
        <w:rPr>
          <w:rFonts w:cs="B Nazanin" w:hint="cs"/>
          <w:sz w:val="24"/>
          <w:szCs w:val="24"/>
          <w:rtl/>
          <w:lang w:bidi="fa-IR"/>
        </w:rPr>
        <w:t xml:space="preserve"> علوم پزشکی تهران</w:t>
      </w:r>
      <w:r w:rsidR="008E70FE" w:rsidRPr="00122251">
        <w:rPr>
          <w:rFonts w:cs="B Nazanin" w:hint="cs"/>
          <w:sz w:val="24"/>
          <w:szCs w:val="24"/>
          <w:rtl/>
          <w:lang w:bidi="fa-IR"/>
        </w:rPr>
        <w:t xml:space="preserve">، پاسخگوی سوالات احتمالی شما با </w:t>
      </w:r>
      <w:r w:rsidR="00BF52F0">
        <w:rPr>
          <w:rFonts w:cs="B Nazanin" w:hint="cs"/>
          <w:sz w:val="24"/>
          <w:szCs w:val="24"/>
          <w:rtl/>
          <w:lang w:bidi="fa-IR"/>
        </w:rPr>
        <w:t>اطلاعات</w:t>
      </w:r>
      <w:r w:rsidR="008E70FE" w:rsidRPr="00122251">
        <w:rPr>
          <w:rFonts w:cs="B Nazanin" w:hint="cs"/>
          <w:sz w:val="24"/>
          <w:szCs w:val="24"/>
          <w:rtl/>
          <w:lang w:bidi="fa-IR"/>
        </w:rPr>
        <w:t xml:space="preserve"> تماس ذیل خواهد بود.</w:t>
      </w:r>
    </w:p>
    <w:p w14:paraId="21FB70FB" w14:textId="77777777" w:rsidR="008E70FE" w:rsidRDefault="00BF52F0" w:rsidP="002B36F1">
      <w:pPr>
        <w:tabs>
          <w:tab w:val="left" w:pos="619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شماره تماس: </w:t>
      </w:r>
      <w:r w:rsidR="008E70FE" w:rsidRPr="00122251">
        <w:rPr>
          <w:rFonts w:cs="B Nazanin" w:hint="cs"/>
          <w:sz w:val="24"/>
          <w:szCs w:val="24"/>
          <w:rtl/>
          <w:lang w:bidi="fa-IR"/>
        </w:rPr>
        <w:t>8163367</w:t>
      </w:r>
      <w:r w:rsidR="002B36F1">
        <w:rPr>
          <w:rFonts w:cs="B Nazanin" w:hint="cs"/>
          <w:sz w:val="24"/>
          <w:szCs w:val="24"/>
          <w:rtl/>
          <w:lang w:bidi="fa-IR"/>
        </w:rPr>
        <w:t>1</w:t>
      </w:r>
      <w:r w:rsidR="008E70FE" w:rsidRPr="00122251">
        <w:rPr>
          <w:rFonts w:cs="B Nazanin" w:hint="cs"/>
          <w:sz w:val="24"/>
          <w:szCs w:val="24"/>
          <w:rtl/>
          <w:lang w:bidi="fa-IR"/>
        </w:rPr>
        <w:t>-81633697-81634061</w:t>
      </w:r>
    </w:p>
    <w:p w14:paraId="462A0322" w14:textId="77777777" w:rsidR="00133527" w:rsidRPr="00122251" w:rsidRDefault="00BF52F0" w:rsidP="002B36F1">
      <w:pPr>
        <w:tabs>
          <w:tab w:val="left" w:pos="619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پست الکترونیک: </w:t>
      </w:r>
      <w:r>
        <w:rPr>
          <w:rFonts w:cs="B Nazanin"/>
          <w:sz w:val="24"/>
          <w:szCs w:val="24"/>
          <w:lang w:bidi="fa-IR"/>
        </w:rPr>
        <w:t>rcco@tums.ac.ir</w:t>
      </w:r>
      <w:r w:rsidR="00133527" w:rsidRPr="00122251">
        <w:rPr>
          <w:rFonts w:cs="B Nazanin" w:hint="cs"/>
          <w:sz w:val="24"/>
          <w:szCs w:val="24"/>
          <w:rtl/>
        </w:rPr>
        <w:t>.</w:t>
      </w:r>
    </w:p>
    <w:p w14:paraId="54C700CC" w14:textId="77777777" w:rsidR="00122251" w:rsidRPr="00122251" w:rsidRDefault="00EF29AC" w:rsidP="00FD2128">
      <w:pPr>
        <w:tabs>
          <w:tab w:val="left" w:pos="619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>لطفا مدارک مشروحه ذیل را</w:t>
      </w:r>
      <w:r w:rsidR="00FD2128">
        <w:rPr>
          <w:rFonts w:cs="B Nazanin" w:hint="cs"/>
          <w:sz w:val="24"/>
          <w:szCs w:val="24"/>
          <w:rtl/>
          <w:lang w:bidi="fa-IR"/>
        </w:rPr>
        <w:t xml:space="preserve"> با رعایت ترتیب</w:t>
      </w:r>
      <w:r w:rsidRPr="00122251">
        <w:rPr>
          <w:rFonts w:cs="B Nazanin" w:hint="cs"/>
          <w:sz w:val="24"/>
          <w:szCs w:val="24"/>
          <w:rtl/>
          <w:lang w:bidi="fa-IR"/>
        </w:rPr>
        <w:t>، در یک پوشه شفاف (</w:t>
      </w:r>
      <w:r w:rsidRPr="00122251">
        <w:rPr>
          <w:rFonts w:cs="B Nazanin"/>
          <w:sz w:val="24"/>
          <w:szCs w:val="24"/>
          <w:lang w:bidi="fa-IR"/>
        </w:rPr>
        <w:t>Clear book</w:t>
      </w:r>
      <w:r w:rsidRPr="00122251">
        <w:rPr>
          <w:rFonts w:cs="B Nazanin" w:hint="cs"/>
          <w:sz w:val="24"/>
          <w:szCs w:val="24"/>
          <w:rtl/>
          <w:lang w:bidi="fa-IR"/>
        </w:rPr>
        <w:t>) قرار داده و در روز مصاحبه پس از ورود به اتاق انتظار به کارشناس آموزش مرکز تحقیقات محل مصاحبه تحویل نمایید. همراه داشتن اصل مدارک ذیل در ر</w:t>
      </w:r>
      <w:r w:rsidR="0013197E" w:rsidRPr="00122251">
        <w:rPr>
          <w:rFonts w:cs="B Nazanin" w:hint="cs"/>
          <w:sz w:val="24"/>
          <w:szCs w:val="24"/>
          <w:rtl/>
          <w:lang w:bidi="fa-IR"/>
        </w:rPr>
        <w:t>وز مصاحبه الزامی می باشد.</w:t>
      </w:r>
    </w:p>
    <w:p w14:paraId="71767CF4" w14:textId="77777777" w:rsidR="00122251" w:rsidRPr="00122251" w:rsidRDefault="00122251" w:rsidP="003B7D01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>رزومه آموزشی و پژوهشی</w:t>
      </w:r>
      <w:r w:rsidR="00FD2128">
        <w:rPr>
          <w:rFonts w:cs="B Nazanin" w:hint="cs"/>
          <w:sz w:val="24"/>
          <w:szCs w:val="24"/>
          <w:rtl/>
          <w:lang w:bidi="fa-IR"/>
        </w:rPr>
        <w:t xml:space="preserve"> (</w:t>
      </w:r>
      <w:r w:rsidR="00FD2128" w:rsidRPr="00FE710E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طبق الگوی پیوست</w:t>
      </w:r>
      <w:r w:rsidR="00FD2128">
        <w:rPr>
          <w:rFonts w:cs="B Nazanin" w:hint="cs"/>
          <w:sz w:val="24"/>
          <w:szCs w:val="24"/>
          <w:rtl/>
          <w:lang w:bidi="fa-IR"/>
        </w:rPr>
        <w:t>)</w:t>
      </w:r>
    </w:p>
    <w:p w14:paraId="69A49D97" w14:textId="77777777" w:rsidR="00523691" w:rsidRPr="00122251" w:rsidRDefault="00EB292E" w:rsidP="00122251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>تصوير شناسنامه</w:t>
      </w:r>
      <w:r w:rsidR="00F977FB" w:rsidRPr="00122251">
        <w:rPr>
          <w:rFonts w:cs="B Nazanin"/>
          <w:sz w:val="24"/>
          <w:szCs w:val="24"/>
          <w:lang w:bidi="fa-IR"/>
        </w:rPr>
        <w:t xml:space="preserve"> </w:t>
      </w:r>
      <w:r w:rsidRPr="00122251">
        <w:rPr>
          <w:rFonts w:cs="B Nazanin" w:hint="cs"/>
          <w:sz w:val="24"/>
          <w:szCs w:val="24"/>
          <w:rtl/>
          <w:lang w:bidi="fa-IR"/>
        </w:rPr>
        <w:t>(تمام صفحات) و كارت ملي</w:t>
      </w:r>
    </w:p>
    <w:p w14:paraId="6B3E9AEC" w14:textId="77777777" w:rsidR="00EB292E" w:rsidRPr="00122251" w:rsidRDefault="003B7D01" w:rsidP="003B7D01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>تصوير كارت پايان خدمت</w:t>
      </w:r>
    </w:p>
    <w:p w14:paraId="5BCA2D3E" w14:textId="77777777" w:rsidR="00EB292E" w:rsidRPr="00122251" w:rsidRDefault="003B7D01" w:rsidP="003B7D01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 xml:space="preserve">تصوير </w:t>
      </w:r>
      <w:r w:rsidR="00FD2128">
        <w:rPr>
          <w:rFonts w:cs="B Nazanin" w:hint="cs"/>
          <w:sz w:val="24"/>
          <w:szCs w:val="24"/>
          <w:rtl/>
          <w:lang w:bidi="fa-IR"/>
        </w:rPr>
        <w:t xml:space="preserve">گواهی </w:t>
      </w:r>
      <w:r w:rsidRPr="00122251">
        <w:rPr>
          <w:rFonts w:cs="B Nazanin" w:hint="cs"/>
          <w:sz w:val="24"/>
          <w:szCs w:val="24"/>
          <w:rtl/>
          <w:lang w:bidi="fa-IR"/>
        </w:rPr>
        <w:t>پايان تعهدات</w:t>
      </w:r>
      <w:r w:rsidR="00FD212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22251">
        <w:rPr>
          <w:rFonts w:cs="B Nazanin" w:hint="cs"/>
          <w:sz w:val="24"/>
          <w:szCs w:val="24"/>
          <w:rtl/>
          <w:lang w:bidi="fa-IR"/>
        </w:rPr>
        <w:t>(طرح</w:t>
      </w:r>
      <w:r w:rsidR="0013197E" w:rsidRPr="00122251">
        <w:rPr>
          <w:rFonts w:cs="B Nazanin" w:hint="cs"/>
          <w:sz w:val="24"/>
          <w:szCs w:val="24"/>
          <w:rtl/>
          <w:lang w:bidi="fa-IR"/>
        </w:rPr>
        <w:t xml:space="preserve"> نیروی انسانی</w:t>
      </w:r>
      <w:r w:rsidRPr="00122251">
        <w:rPr>
          <w:rFonts w:cs="B Nazanin" w:hint="cs"/>
          <w:sz w:val="24"/>
          <w:szCs w:val="24"/>
          <w:rtl/>
          <w:lang w:bidi="fa-IR"/>
        </w:rPr>
        <w:t>)</w:t>
      </w:r>
      <w:r w:rsidR="00EB292E" w:rsidRPr="00122251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763697BC" w14:textId="77777777" w:rsidR="003B7D01" w:rsidRPr="00122251" w:rsidRDefault="003B7D01" w:rsidP="003B7D01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>حکم کارگزینی(در صورت اشتغال)</w:t>
      </w:r>
    </w:p>
    <w:p w14:paraId="2767FCF0" w14:textId="77777777" w:rsidR="003B7D01" w:rsidRPr="00122251" w:rsidRDefault="003B7D01" w:rsidP="003B7D01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 xml:space="preserve">گواهي موافقت بدون قيد و شرط بالاترين مقام مسئول سازمان </w:t>
      </w:r>
      <w:r w:rsidR="00AA75AF" w:rsidRPr="00122251">
        <w:rPr>
          <w:rFonts w:cs="B Nazanin" w:hint="cs"/>
          <w:sz w:val="24"/>
          <w:szCs w:val="24"/>
          <w:rtl/>
          <w:lang w:bidi="fa-IR"/>
        </w:rPr>
        <w:t xml:space="preserve">محل اشتغال </w:t>
      </w:r>
      <w:r w:rsidRPr="00122251">
        <w:rPr>
          <w:rFonts w:cs="B Nazanin" w:hint="cs"/>
          <w:sz w:val="24"/>
          <w:szCs w:val="24"/>
          <w:rtl/>
          <w:lang w:bidi="fa-IR"/>
        </w:rPr>
        <w:t>متبوع با ادامه تحصيل حداقل به مدت 4 سال (در صورتيكه شاغل رسمي يا پيماني سازمان يا نهادي مي باشيد)</w:t>
      </w:r>
    </w:p>
    <w:p w14:paraId="5B5F3D8E" w14:textId="77777777" w:rsidR="00804C80" w:rsidRPr="00122251" w:rsidRDefault="00804C80" w:rsidP="00804C80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 xml:space="preserve">مقاله هايي كه شما در آن نويسنده اول يا مسئول باشيد واز سايت هاي </w:t>
      </w:r>
      <w:r w:rsidRPr="00122251">
        <w:rPr>
          <w:rFonts w:asciiTheme="majorBidi" w:hAnsiTheme="majorBidi" w:cs="B Nazanin"/>
          <w:lang w:bidi="fa-IR"/>
        </w:rPr>
        <w:t>ISI</w:t>
      </w:r>
      <w:r w:rsidR="00A37145" w:rsidRPr="00122251">
        <w:rPr>
          <w:rFonts w:asciiTheme="majorBidi" w:hAnsiTheme="majorBidi" w:cs="B Nazanin"/>
          <w:lang w:bidi="fa-IR"/>
        </w:rPr>
        <w:t xml:space="preserve"> </w:t>
      </w:r>
      <w:r w:rsidRPr="00122251">
        <w:rPr>
          <w:rFonts w:asciiTheme="majorBidi" w:hAnsiTheme="majorBidi" w:cs="B Nazanin"/>
          <w:lang w:bidi="fa-IR"/>
        </w:rPr>
        <w:t>/</w:t>
      </w:r>
      <w:r w:rsidR="00A37145" w:rsidRPr="00122251">
        <w:rPr>
          <w:rFonts w:asciiTheme="majorBidi" w:hAnsiTheme="majorBidi" w:cs="B Nazanin"/>
          <w:lang w:bidi="fa-IR"/>
        </w:rPr>
        <w:t xml:space="preserve"> </w:t>
      </w:r>
      <w:r w:rsidR="00AA75AF" w:rsidRPr="00122251">
        <w:rPr>
          <w:rFonts w:asciiTheme="majorBidi" w:hAnsiTheme="majorBidi" w:cs="B Nazanin"/>
          <w:lang w:bidi="fa-IR"/>
        </w:rPr>
        <w:t>Pub</w:t>
      </w:r>
      <w:r w:rsidRPr="00122251">
        <w:rPr>
          <w:rFonts w:asciiTheme="majorBidi" w:hAnsiTheme="majorBidi" w:cs="B Nazanin"/>
          <w:lang w:bidi="fa-IR"/>
        </w:rPr>
        <w:t>Med</w:t>
      </w:r>
      <w:r w:rsidRPr="00122251">
        <w:rPr>
          <w:rFonts w:cs="B Nazanin"/>
          <w:sz w:val="24"/>
          <w:szCs w:val="24"/>
          <w:lang w:bidi="fa-IR"/>
        </w:rPr>
        <w:t xml:space="preserve"> </w:t>
      </w:r>
      <w:r w:rsidRPr="00122251">
        <w:rPr>
          <w:rFonts w:cs="B Nazanin" w:hint="cs"/>
          <w:sz w:val="24"/>
          <w:szCs w:val="24"/>
          <w:rtl/>
          <w:lang w:bidi="fa-IR"/>
        </w:rPr>
        <w:t xml:space="preserve"> اخذ شده باشد.</w:t>
      </w:r>
    </w:p>
    <w:p w14:paraId="6FC95D87" w14:textId="77777777" w:rsidR="00804C80" w:rsidRPr="00122251" w:rsidRDefault="00804C80" w:rsidP="0013197E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 xml:space="preserve">ساير مقالات (به تفكيك) </w:t>
      </w:r>
    </w:p>
    <w:p w14:paraId="1B16084B" w14:textId="77777777" w:rsidR="00804C80" w:rsidRPr="00122251" w:rsidRDefault="009B394B" w:rsidP="0013197E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>خلاصه مقالات</w:t>
      </w:r>
      <w:r w:rsidR="0013197E" w:rsidRPr="00122251">
        <w:rPr>
          <w:rFonts w:cs="B Nazanin" w:hint="cs"/>
          <w:sz w:val="24"/>
          <w:szCs w:val="24"/>
          <w:rtl/>
          <w:lang w:bidi="fa-IR"/>
        </w:rPr>
        <w:t xml:space="preserve"> (كنگره، سمينار، همايش)</w:t>
      </w:r>
    </w:p>
    <w:p w14:paraId="3748EFA7" w14:textId="77777777" w:rsidR="009B394B" w:rsidRPr="00122251" w:rsidRDefault="009B394B" w:rsidP="00F6522F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>تصوير صف</w:t>
      </w:r>
      <w:r w:rsidR="00F6522F" w:rsidRPr="00122251">
        <w:rPr>
          <w:rFonts w:cs="B Nazanin" w:hint="cs"/>
          <w:sz w:val="24"/>
          <w:szCs w:val="24"/>
          <w:rtl/>
          <w:lang w:bidi="fa-IR"/>
        </w:rPr>
        <w:t xml:space="preserve">حه روي جلد كتاب و فصلي كه شما </w:t>
      </w:r>
      <w:r w:rsidRPr="00122251">
        <w:rPr>
          <w:rFonts w:cs="B Nazanin" w:hint="cs"/>
          <w:sz w:val="24"/>
          <w:szCs w:val="24"/>
          <w:rtl/>
          <w:lang w:bidi="fa-IR"/>
        </w:rPr>
        <w:t xml:space="preserve">تاليف يا ترجمه آن را انجام داده ايد (يك جلد از كتاب را ضميمه پوشه فرماييد) + </w:t>
      </w:r>
      <w:r w:rsidR="00D84B2B" w:rsidRPr="00122251">
        <w:rPr>
          <w:rFonts w:cs="B Nazanin" w:hint="cs"/>
          <w:sz w:val="24"/>
          <w:szCs w:val="24"/>
          <w:rtl/>
          <w:lang w:bidi="fa-IR"/>
        </w:rPr>
        <w:t>تای</w:t>
      </w:r>
      <w:r w:rsidR="00F6522F" w:rsidRPr="00122251">
        <w:rPr>
          <w:rFonts w:cs="B Nazanin" w:hint="cs"/>
          <w:sz w:val="24"/>
          <w:szCs w:val="24"/>
          <w:rtl/>
          <w:lang w:bidi="fa-IR"/>
        </w:rPr>
        <w:t>ی</w:t>
      </w:r>
      <w:r w:rsidR="00D84B2B" w:rsidRPr="00122251">
        <w:rPr>
          <w:rFonts w:cs="B Nazanin" w:hint="cs"/>
          <w:sz w:val="24"/>
          <w:szCs w:val="24"/>
          <w:rtl/>
          <w:lang w:bidi="fa-IR"/>
        </w:rPr>
        <w:t>دیه معاونت آموزشی وزارت بهداشت یا دبیرخانه تخصصی وزارت بهداشت یا لیست منابع آزمون مورد تایید وزارت بهداشت می بایست پیوست گردد.</w:t>
      </w:r>
    </w:p>
    <w:p w14:paraId="041E9B4F" w14:textId="77777777" w:rsidR="00D5129C" w:rsidRPr="00122251" w:rsidRDefault="00D5129C" w:rsidP="00D5129C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>پایان نامه مقطع قبل</w:t>
      </w:r>
    </w:p>
    <w:p w14:paraId="2538DDAC" w14:textId="77777777" w:rsidR="009B394B" w:rsidRPr="00122251" w:rsidRDefault="009B394B" w:rsidP="009B394B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>گواهي</w:t>
      </w:r>
      <w:r w:rsidR="003F0B19" w:rsidRPr="00122251">
        <w:rPr>
          <w:rFonts w:cs="B Nazanin" w:hint="cs"/>
          <w:sz w:val="24"/>
          <w:szCs w:val="24"/>
          <w:rtl/>
          <w:lang w:bidi="fa-IR"/>
        </w:rPr>
        <w:t xml:space="preserve"> های</w:t>
      </w:r>
      <w:r w:rsidRPr="00122251">
        <w:rPr>
          <w:rFonts w:cs="B Nazanin" w:hint="cs"/>
          <w:sz w:val="24"/>
          <w:szCs w:val="24"/>
          <w:rtl/>
          <w:lang w:bidi="fa-IR"/>
        </w:rPr>
        <w:t xml:space="preserve"> ثبت اختراعات</w:t>
      </w:r>
    </w:p>
    <w:p w14:paraId="119CDD43" w14:textId="77777777" w:rsidR="00C45ED2" w:rsidRPr="00122251" w:rsidRDefault="00C45ED2" w:rsidP="00C45ED2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>گواهي</w:t>
      </w:r>
      <w:r w:rsidR="003F0B19" w:rsidRPr="00122251">
        <w:rPr>
          <w:rFonts w:cs="B Nazanin" w:hint="cs"/>
          <w:sz w:val="24"/>
          <w:szCs w:val="24"/>
          <w:rtl/>
          <w:lang w:bidi="fa-IR"/>
        </w:rPr>
        <w:t xml:space="preserve"> های</w:t>
      </w:r>
      <w:r w:rsidRPr="00122251">
        <w:rPr>
          <w:rFonts w:cs="B Nazanin" w:hint="cs"/>
          <w:sz w:val="24"/>
          <w:szCs w:val="24"/>
          <w:rtl/>
          <w:lang w:bidi="fa-IR"/>
        </w:rPr>
        <w:t xml:space="preserve"> جوايز معتبر داخلي وخارجي</w:t>
      </w:r>
    </w:p>
    <w:p w14:paraId="49E11BA5" w14:textId="77777777" w:rsidR="00C45ED2" w:rsidRPr="00122251" w:rsidRDefault="00C45ED2" w:rsidP="00C45ED2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>مدرك زبان</w:t>
      </w:r>
    </w:p>
    <w:p w14:paraId="5BEE6DA5" w14:textId="77777777" w:rsidR="00C45ED2" w:rsidRPr="00122251" w:rsidRDefault="00C45ED2" w:rsidP="00C45ED2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>مدارك تحصيلي مقاطع قبلي كه در آن معدل درج شده باشد.</w:t>
      </w:r>
    </w:p>
    <w:p w14:paraId="64F13193" w14:textId="77777777" w:rsidR="00C45ED2" w:rsidRPr="00122251" w:rsidRDefault="00C45ED2" w:rsidP="00C45ED2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lastRenderedPageBreak/>
        <w:t>گواهی</w:t>
      </w:r>
      <w:r w:rsidR="003F0B19" w:rsidRPr="00122251">
        <w:rPr>
          <w:rFonts w:cs="B Nazanin" w:hint="cs"/>
          <w:sz w:val="24"/>
          <w:szCs w:val="24"/>
          <w:rtl/>
          <w:lang w:bidi="fa-IR"/>
        </w:rPr>
        <w:t xml:space="preserve"> های</w:t>
      </w:r>
      <w:r w:rsidRPr="00122251">
        <w:rPr>
          <w:rFonts w:cs="B Nazanin" w:hint="cs"/>
          <w:sz w:val="24"/>
          <w:szCs w:val="24"/>
          <w:rtl/>
          <w:lang w:bidi="fa-IR"/>
        </w:rPr>
        <w:t xml:space="preserve"> ثبت و اتمام طرح های پژوهشی که در آن همکاری داشته اند.</w:t>
      </w:r>
    </w:p>
    <w:p w14:paraId="1407BE0E" w14:textId="77777777" w:rsidR="00C45ED2" w:rsidRPr="00122251" w:rsidRDefault="00D16F8C" w:rsidP="003F0B19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 xml:space="preserve">توصیه نامه </w:t>
      </w:r>
      <w:r w:rsidR="003F0B19" w:rsidRPr="00122251">
        <w:rPr>
          <w:rFonts w:cs="B Nazanin" w:hint="cs"/>
          <w:sz w:val="24"/>
          <w:szCs w:val="24"/>
          <w:rtl/>
          <w:lang w:bidi="fa-IR"/>
        </w:rPr>
        <w:t>ها</w:t>
      </w:r>
    </w:p>
    <w:p w14:paraId="0812D6E9" w14:textId="77777777" w:rsidR="00D16F8C" w:rsidRPr="00122251" w:rsidRDefault="00D16F8C" w:rsidP="00D16F8C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>گواهی</w:t>
      </w:r>
      <w:r w:rsidR="003F0B19" w:rsidRPr="00122251">
        <w:rPr>
          <w:rFonts w:cs="B Nazanin" w:hint="cs"/>
          <w:sz w:val="24"/>
          <w:szCs w:val="24"/>
          <w:rtl/>
          <w:lang w:bidi="fa-IR"/>
        </w:rPr>
        <w:t xml:space="preserve"> های</w:t>
      </w:r>
      <w:r w:rsidRPr="00122251">
        <w:rPr>
          <w:rFonts w:cs="B Nazanin" w:hint="cs"/>
          <w:sz w:val="24"/>
          <w:szCs w:val="24"/>
          <w:rtl/>
          <w:lang w:bidi="fa-IR"/>
        </w:rPr>
        <w:t xml:space="preserve"> آموزش نرم افزارهای تخصصی</w:t>
      </w:r>
    </w:p>
    <w:p w14:paraId="55CB687C" w14:textId="77777777" w:rsidR="00DB4924" w:rsidRPr="00122251" w:rsidRDefault="00D16F8C" w:rsidP="00D16F8C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sz w:val="24"/>
          <w:szCs w:val="24"/>
          <w:lang w:bidi="fa-IR"/>
        </w:rPr>
      </w:pPr>
      <w:r w:rsidRPr="00122251">
        <w:rPr>
          <w:rFonts w:cs="B Nazanin" w:hint="cs"/>
          <w:sz w:val="24"/>
          <w:szCs w:val="24"/>
          <w:rtl/>
          <w:lang w:bidi="fa-IR"/>
        </w:rPr>
        <w:t>گواهی</w:t>
      </w:r>
      <w:r w:rsidR="003F0B19" w:rsidRPr="00122251">
        <w:rPr>
          <w:rFonts w:cs="B Nazanin" w:hint="cs"/>
          <w:sz w:val="24"/>
          <w:szCs w:val="24"/>
          <w:rtl/>
          <w:lang w:bidi="fa-IR"/>
        </w:rPr>
        <w:t xml:space="preserve"> های</w:t>
      </w:r>
      <w:r w:rsidRPr="00122251">
        <w:rPr>
          <w:rFonts w:cs="B Nazanin" w:hint="cs"/>
          <w:sz w:val="24"/>
          <w:szCs w:val="24"/>
          <w:rtl/>
          <w:lang w:bidi="fa-IR"/>
        </w:rPr>
        <w:t xml:space="preserve"> موید سوابق درخشان</w:t>
      </w:r>
    </w:p>
    <w:p w14:paraId="77742D97" w14:textId="77777777" w:rsidR="0013197E" w:rsidRPr="00122251" w:rsidRDefault="0013197E" w:rsidP="00245F13">
      <w:pPr>
        <w:pStyle w:val="ListParagraph"/>
        <w:numPr>
          <w:ilvl w:val="0"/>
          <w:numId w:val="2"/>
        </w:numPr>
        <w:tabs>
          <w:tab w:val="left" w:pos="6195"/>
        </w:tabs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122251">
        <w:rPr>
          <w:rFonts w:cs="B Nazanin" w:hint="cs"/>
          <w:b/>
          <w:bCs/>
          <w:sz w:val="24"/>
          <w:szCs w:val="24"/>
          <w:rtl/>
          <w:lang w:bidi="fa-IR"/>
        </w:rPr>
        <w:t xml:space="preserve">طرحواره تحقيقاتي مرتبط </w:t>
      </w:r>
      <w:r w:rsidRPr="001222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با ايده پژوهشي استاد راهنماي مورد نظر</w:t>
      </w:r>
      <w:r w:rsidRPr="00122251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Pr="00122251">
        <w:rPr>
          <w:rFonts w:cs="B Nazanin" w:hint="cs"/>
          <w:sz w:val="24"/>
          <w:szCs w:val="24"/>
          <w:u w:val="single"/>
          <w:rtl/>
          <w:lang w:bidi="fa-IR"/>
        </w:rPr>
        <w:t xml:space="preserve">با توجه به وزن </w:t>
      </w:r>
      <w:r w:rsidR="00691B11" w:rsidRPr="00122251">
        <w:rPr>
          <w:rFonts w:cs="B Nazanin" w:hint="cs"/>
          <w:sz w:val="24"/>
          <w:szCs w:val="24"/>
          <w:u w:val="single"/>
          <w:rtl/>
          <w:lang w:bidi="fa-IR"/>
        </w:rPr>
        <w:t>قابل توجه</w:t>
      </w:r>
      <w:r w:rsidRPr="00122251">
        <w:rPr>
          <w:rFonts w:cs="B Nazanin" w:hint="cs"/>
          <w:sz w:val="24"/>
          <w:szCs w:val="24"/>
          <w:u w:val="single"/>
          <w:rtl/>
          <w:lang w:bidi="fa-IR"/>
        </w:rPr>
        <w:t xml:space="preserve"> امتیاز این بخش در فرم مصاحبه، به داوطلبان گرامی </w:t>
      </w:r>
      <w:r w:rsidR="00691B11" w:rsidRPr="00122251">
        <w:rPr>
          <w:rFonts w:cs="B Nazanin" w:hint="cs"/>
          <w:sz w:val="24"/>
          <w:szCs w:val="24"/>
          <w:u w:val="single"/>
          <w:rtl/>
          <w:lang w:bidi="fa-IR"/>
        </w:rPr>
        <w:t xml:space="preserve">اکیدا </w:t>
      </w:r>
      <w:r w:rsidRPr="00122251">
        <w:rPr>
          <w:rFonts w:cs="B Nazanin" w:hint="cs"/>
          <w:sz w:val="24"/>
          <w:szCs w:val="24"/>
          <w:u w:val="single"/>
          <w:rtl/>
          <w:lang w:bidi="fa-IR"/>
        </w:rPr>
        <w:t>توصیه میگردد نسبت به تهیه آن پیش از مصاحبه اقدام نمایند.</w:t>
      </w:r>
    </w:p>
    <w:p w14:paraId="3F06042C" w14:textId="77777777" w:rsidR="00D16F8C" w:rsidRPr="00122251" w:rsidRDefault="00D16F8C" w:rsidP="00D16F8C">
      <w:pPr>
        <w:pStyle w:val="ListParagraph"/>
        <w:tabs>
          <w:tab w:val="left" w:pos="6195"/>
        </w:tabs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4DAF1CF" w14:textId="77777777" w:rsidR="00245F13" w:rsidRDefault="00DB4924" w:rsidP="003F0B19">
      <w:pPr>
        <w:tabs>
          <w:tab w:val="left" w:pos="619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 w:rsidRPr="00122251">
        <w:rPr>
          <w:rFonts w:cs="B Nazanin" w:hint="cs"/>
          <w:b/>
          <w:bCs/>
          <w:sz w:val="24"/>
          <w:szCs w:val="24"/>
          <w:rtl/>
          <w:lang w:bidi="fa-IR"/>
        </w:rPr>
        <w:t>تذكر مهم 1:</w:t>
      </w:r>
      <w:r w:rsidRPr="00122251">
        <w:rPr>
          <w:rFonts w:cs="B Nazanin" w:hint="cs"/>
          <w:sz w:val="24"/>
          <w:szCs w:val="24"/>
          <w:rtl/>
          <w:lang w:bidi="fa-IR"/>
        </w:rPr>
        <w:t xml:space="preserve"> </w:t>
      </w:r>
      <w:r w:rsidR="00245F13">
        <w:rPr>
          <w:rFonts w:cs="B Nazanin" w:hint="cs"/>
          <w:sz w:val="24"/>
          <w:szCs w:val="24"/>
          <w:rtl/>
          <w:lang w:bidi="fa-IR"/>
        </w:rPr>
        <w:t>برابر اطلاعیه شماره 7 مرکز سنجش آموزش پزشکی، مدارک و مستنداتی که تاریخ صدور آنها قبل از 21/9</w:t>
      </w:r>
      <w:r w:rsidR="00194675">
        <w:rPr>
          <w:rFonts w:cs="B Nazanin" w:hint="cs"/>
          <w:sz w:val="24"/>
          <w:szCs w:val="24"/>
          <w:rtl/>
          <w:lang w:bidi="fa-IR"/>
        </w:rPr>
        <w:t>/1402 باشند، قابل قبول می باشند</w:t>
      </w:r>
      <w:r w:rsidR="00245F13">
        <w:rPr>
          <w:rFonts w:cs="B Nazanin" w:hint="cs"/>
          <w:sz w:val="24"/>
          <w:szCs w:val="24"/>
          <w:rtl/>
          <w:lang w:bidi="fa-IR"/>
        </w:rPr>
        <w:t xml:space="preserve"> و مستندات بعد از این تاریخ مورد ارزشیابی قرار نخواهند گرفت.</w:t>
      </w:r>
    </w:p>
    <w:p w14:paraId="3E7B8CA2" w14:textId="77777777" w:rsidR="00766B91" w:rsidRPr="00122251" w:rsidRDefault="00245F13" w:rsidP="00245F13">
      <w:pPr>
        <w:tabs>
          <w:tab w:val="left" w:pos="619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 w:rsidRPr="00122251">
        <w:rPr>
          <w:rFonts w:cs="B Nazanin" w:hint="cs"/>
          <w:b/>
          <w:bCs/>
          <w:sz w:val="24"/>
          <w:szCs w:val="24"/>
          <w:rtl/>
          <w:lang w:bidi="fa-IR"/>
        </w:rPr>
        <w:t xml:space="preserve">تذكر مهم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122251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122251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چن</w:t>
      </w:r>
      <w:r w:rsidR="00766B91" w:rsidRPr="00122251">
        <w:rPr>
          <w:rFonts w:cs="B Nazanin" w:hint="cs"/>
          <w:sz w:val="24"/>
          <w:szCs w:val="24"/>
          <w:rtl/>
          <w:lang w:bidi="fa-IR"/>
        </w:rPr>
        <w:t>انچه</w:t>
      </w:r>
      <w:r w:rsidR="00E151F6" w:rsidRPr="00122251">
        <w:rPr>
          <w:rFonts w:cs="B Nazanin" w:hint="cs"/>
          <w:sz w:val="24"/>
          <w:szCs w:val="24"/>
          <w:rtl/>
          <w:lang w:bidi="fa-IR"/>
        </w:rPr>
        <w:t xml:space="preserve"> شما فاقد مقاله</w:t>
      </w:r>
      <w:r w:rsidR="003F0B19" w:rsidRPr="00122251">
        <w:rPr>
          <w:rFonts w:cs="B Nazanin" w:hint="cs"/>
          <w:sz w:val="24"/>
          <w:szCs w:val="24"/>
          <w:rtl/>
          <w:lang w:bidi="fa-IR"/>
        </w:rPr>
        <w:t xml:space="preserve"> اصیل</w:t>
      </w:r>
      <w:r w:rsidR="003F0B19" w:rsidRPr="00122251">
        <w:rPr>
          <w:rFonts w:cs="B Nazanin"/>
          <w:sz w:val="24"/>
          <w:szCs w:val="24"/>
          <w:lang w:bidi="fa-IR"/>
        </w:rPr>
        <w:t>(Original)</w:t>
      </w:r>
      <w:r w:rsidR="00E151F6" w:rsidRPr="00122251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197E" w:rsidRPr="00122251">
        <w:rPr>
          <w:rFonts w:cs="B Nazanin" w:hint="cs"/>
          <w:sz w:val="24"/>
          <w:szCs w:val="24"/>
          <w:rtl/>
          <w:lang w:bidi="fa-IR"/>
        </w:rPr>
        <w:t xml:space="preserve"> نمایه شده در </w:t>
      </w:r>
      <w:r w:rsidR="003F0B19" w:rsidRPr="00122251">
        <w:rPr>
          <w:rFonts w:cs="B Nazanin"/>
          <w:sz w:val="24"/>
          <w:szCs w:val="24"/>
          <w:lang w:bidi="fa-IR"/>
        </w:rPr>
        <w:t xml:space="preserve"> </w:t>
      </w:r>
      <w:r w:rsidR="009B6A65" w:rsidRPr="00122251">
        <w:rPr>
          <w:rFonts w:asciiTheme="majorBidi" w:hAnsiTheme="majorBidi" w:cs="B Nazanin"/>
          <w:lang w:bidi="fa-IR"/>
        </w:rPr>
        <w:t>ISI/Pub</w:t>
      </w:r>
      <w:r w:rsidR="003F0B19" w:rsidRPr="00122251">
        <w:rPr>
          <w:rFonts w:asciiTheme="majorBidi" w:hAnsiTheme="majorBidi" w:cs="B Nazanin"/>
          <w:lang w:bidi="fa-IR"/>
        </w:rPr>
        <w:t>Med</w:t>
      </w:r>
      <w:r w:rsidR="00E151F6" w:rsidRPr="00122251">
        <w:rPr>
          <w:rFonts w:cs="B Nazanin" w:hint="cs"/>
          <w:sz w:val="24"/>
          <w:szCs w:val="24"/>
          <w:rtl/>
          <w:lang w:bidi="fa-IR"/>
        </w:rPr>
        <w:t>به عنوان نويسنده اول يا مسئول باشيد</w:t>
      </w:r>
      <w:r w:rsidR="003C4543" w:rsidRPr="00122251">
        <w:rPr>
          <w:rFonts w:cs="B Nazanin" w:hint="cs"/>
          <w:sz w:val="24"/>
          <w:szCs w:val="24"/>
          <w:rtl/>
          <w:lang w:bidi="fa-IR"/>
        </w:rPr>
        <w:t>،</w:t>
      </w:r>
      <w:r w:rsidR="001C1720" w:rsidRPr="00122251">
        <w:rPr>
          <w:rFonts w:cs="B Nazanin" w:hint="cs"/>
          <w:sz w:val="24"/>
          <w:szCs w:val="24"/>
          <w:rtl/>
          <w:lang w:bidi="fa-IR"/>
        </w:rPr>
        <w:t xml:space="preserve"> حتی در صورت دریافت کارت ورود به جلسه مصاحبه،</w:t>
      </w:r>
      <w:r w:rsidR="00E151F6" w:rsidRPr="0012225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151F6" w:rsidRPr="00122251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واجد شرايط مصاحبه نبوده</w:t>
      </w:r>
      <w:r w:rsidR="00E151F6" w:rsidRPr="00122251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="00E151F6" w:rsidRPr="00122251">
        <w:rPr>
          <w:rFonts w:cs="B Nazanin" w:hint="cs"/>
          <w:sz w:val="24"/>
          <w:szCs w:val="24"/>
          <w:rtl/>
          <w:lang w:bidi="fa-IR"/>
        </w:rPr>
        <w:t xml:space="preserve">و نمره مرحله دوم </w:t>
      </w:r>
      <w:r w:rsidR="003F0B19" w:rsidRPr="00122251">
        <w:rPr>
          <w:rFonts w:cs="B Nazanin" w:hint="cs"/>
          <w:sz w:val="24"/>
          <w:szCs w:val="24"/>
          <w:rtl/>
          <w:lang w:bidi="fa-IR"/>
        </w:rPr>
        <w:t>آزمون (مصاحبه)</w:t>
      </w:r>
      <w:r w:rsidR="00E151F6" w:rsidRPr="00122251">
        <w:rPr>
          <w:rFonts w:cs="B Nazanin" w:hint="cs"/>
          <w:sz w:val="24"/>
          <w:szCs w:val="24"/>
          <w:rtl/>
          <w:lang w:bidi="fa-IR"/>
        </w:rPr>
        <w:t xml:space="preserve"> شما </w:t>
      </w:r>
      <w:r w:rsidR="00E151F6" w:rsidRPr="00122251">
        <w:rPr>
          <w:rFonts w:cs="B Nazanin" w:hint="cs"/>
          <w:sz w:val="24"/>
          <w:szCs w:val="24"/>
          <w:u w:val="single"/>
          <w:rtl/>
          <w:lang w:bidi="fa-IR"/>
        </w:rPr>
        <w:t>صفر</w:t>
      </w:r>
      <w:r w:rsidR="00E151F6" w:rsidRPr="00122251">
        <w:rPr>
          <w:rFonts w:cs="B Nazanin" w:hint="cs"/>
          <w:sz w:val="24"/>
          <w:szCs w:val="24"/>
          <w:rtl/>
          <w:lang w:bidi="fa-IR"/>
        </w:rPr>
        <w:t xml:space="preserve"> لحاظ مي گردد.</w:t>
      </w:r>
    </w:p>
    <w:p w14:paraId="24CEF50D" w14:textId="77777777" w:rsidR="00E151F6" w:rsidRPr="00122251" w:rsidRDefault="00DB4924" w:rsidP="00245F13">
      <w:pPr>
        <w:tabs>
          <w:tab w:val="left" w:pos="619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 w:rsidRPr="00122251">
        <w:rPr>
          <w:rFonts w:cs="B Nazanin" w:hint="cs"/>
          <w:b/>
          <w:bCs/>
          <w:sz w:val="24"/>
          <w:szCs w:val="24"/>
          <w:rtl/>
          <w:lang w:bidi="fa-IR"/>
        </w:rPr>
        <w:t xml:space="preserve">تذكر مهم </w:t>
      </w:r>
      <w:r w:rsidR="00245F1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122251">
        <w:rPr>
          <w:rFonts w:cs="B Nazanin" w:hint="cs"/>
          <w:sz w:val="24"/>
          <w:szCs w:val="24"/>
          <w:rtl/>
          <w:lang w:bidi="fa-IR"/>
        </w:rPr>
        <w:t xml:space="preserve">: </w:t>
      </w:r>
      <w:r w:rsidR="005D4565" w:rsidRPr="00122251">
        <w:rPr>
          <w:rFonts w:cs="B Nazanin" w:hint="cs"/>
          <w:sz w:val="24"/>
          <w:szCs w:val="24"/>
          <w:rtl/>
          <w:lang w:bidi="fa-IR"/>
        </w:rPr>
        <w:t>چنانچه در هريك از مراحل پذيرش مشخص گردد كه داوطلب مدرك يا مدركي غير واقعي و يا جعلي كه منجر به كسب امتياز گرديده ارائه نموده است، طبق ضوابط و مقررات در خصوص وي اقدام خواهد شد.</w:t>
      </w:r>
    </w:p>
    <w:sectPr w:rsidR="00E151F6" w:rsidRPr="00122251" w:rsidSect="00B84302">
      <w:pgSz w:w="12240" w:h="15840"/>
      <w:pgMar w:top="1440" w:right="175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266"/>
    <w:multiLevelType w:val="hybridMultilevel"/>
    <w:tmpl w:val="70305084"/>
    <w:lvl w:ilvl="0" w:tplc="EFF67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04E3"/>
    <w:multiLevelType w:val="hybridMultilevel"/>
    <w:tmpl w:val="325E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10B2A"/>
    <w:multiLevelType w:val="hybridMultilevel"/>
    <w:tmpl w:val="FC1C8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91"/>
    <w:rsid w:val="000348F5"/>
    <w:rsid w:val="00052E4D"/>
    <w:rsid w:val="000837FB"/>
    <w:rsid w:val="00086A2D"/>
    <w:rsid w:val="00122251"/>
    <w:rsid w:val="0013197E"/>
    <w:rsid w:val="00133527"/>
    <w:rsid w:val="00194675"/>
    <w:rsid w:val="001A59FF"/>
    <w:rsid w:val="001C1720"/>
    <w:rsid w:val="00245F13"/>
    <w:rsid w:val="002B36F1"/>
    <w:rsid w:val="00350E7B"/>
    <w:rsid w:val="003B7D01"/>
    <w:rsid w:val="003C4543"/>
    <w:rsid w:val="003F0B19"/>
    <w:rsid w:val="0045354B"/>
    <w:rsid w:val="00473CF5"/>
    <w:rsid w:val="004A59A7"/>
    <w:rsid w:val="004C7DD3"/>
    <w:rsid w:val="005131F1"/>
    <w:rsid w:val="00514A25"/>
    <w:rsid w:val="00523691"/>
    <w:rsid w:val="0056239C"/>
    <w:rsid w:val="005D4565"/>
    <w:rsid w:val="00604D41"/>
    <w:rsid w:val="00685C9D"/>
    <w:rsid w:val="00690B85"/>
    <w:rsid w:val="00691B11"/>
    <w:rsid w:val="00766B91"/>
    <w:rsid w:val="007D402B"/>
    <w:rsid w:val="007F6BA3"/>
    <w:rsid w:val="00804C80"/>
    <w:rsid w:val="008A25A0"/>
    <w:rsid w:val="008D6598"/>
    <w:rsid w:val="008E70FE"/>
    <w:rsid w:val="00937E26"/>
    <w:rsid w:val="00990926"/>
    <w:rsid w:val="009B394B"/>
    <w:rsid w:val="009B6A65"/>
    <w:rsid w:val="00A37145"/>
    <w:rsid w:val="00A869B7"/>
    <w:rsid w:val="00AA75AF"/>
    <w:rsid w:val="00B55516"/>
    <w:rsid w:val="00B70714"/>
    <w:rsid w:val="00B84302"/>
    <w:rsid w:val="00BF52F0"/>
    <w:rsid w:val="00C45ED2"/>
    <w:rsid w:val="00C7384F"/>
    <w:rsid w:val="00CC2B69"/>
    <w:rsid w:val="00D16F8C"/>
    <w:rsid w:val="00D5129C"/>
    <w:rsid w:val="00D601FC"/>
    <w:rsid w:val="00D84B2B"/>
    <w:rsid w:val="00DB4924"/>
    <w:rsid w:val="00E151F6"/>
    <w:rsid w:val="00E27AFC"/>
    <w:rsid w:val="00E41D76"/>
    <w:rsid w:val="00EB292E"/>
    <w:rsid w:val="00EF29AC"/>
    <w:rsid w:val="00EF70A1"/>
    <w:rsid w:val="00F2081B"/>
    <w:rsid w:val="00F37167"/>
    <w:rsid w:val="00F6522F"/>
    <w:rsid w:val="00F977FB"/>
    <w:rsid w:val="00FD2128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24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1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707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1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707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abdolazimi-f6</dc:creator>
  <cp:lastModifiedBy>harati-F6</cp:lastModifiedBy>
  <cp:revision>11</cp:revision>
  <cp:lastPrinted>2020-10-05T10:06:00Z</cp:lastPrinted>
  <dcterms:created xsi:type="dcterms:W3CDTF">2021-08-31T08:57:00Z</dcterms:created>
  <dcterms:modified xsi:type="dcterms:W3CDTF">2023-12-27T08:09:00Z</dcterms:modified>
</cp:coreProperties>
</file>